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B" w:rsidRDefault="00655F9B" w:rsidP="00655F9B">
      <w:pPr>
        <w:jc w:val="center"/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Önceki Öğrenmelerin Tanınması Kapsamın</w:t>
      </w:r>
      <w:r w:rsidR="00E06FEE">
        <w:rPr>
          <w:rFonts w:ascii="Times New Roman" w:hAnsi="Times New Roman" w:cs="Times New Roman"/>
          <w:b/>
        </w:rPr>
        <w:t>da</w:t>
      </w:r>
      <w:r w:rsidRPr="00655F9B">
        <w:rPr>
          <w:rFonts w:ascii="Times New Roman" w:hAnsi="Times New Roman" w:cs="Times New Roman"/>
          <w:b/>
        </w:rPr>
        <w:t xml:space="preserve"> Yapılan Başvuruların Değerlendirme Sonuçları</w:t>
      </w:r>
    </w:p>
    <w:p w:rsidR="00655F9B" w:rsidRDefault="00655F9B" w:rsidP="007712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Yabancı Diller Eğitimi Bölümü Başkanlığına bağlı İngilizce Öğretmenliği Lisans Programı </w:t>
      </w:r>
      <w:proofErr w:type="gramStart"/>
      <w:r>
        <w:rPr>
          <w:rFonts w:ascii="Times New Roman" w:hAnsi="Times New Roman" w:cs="Times New Roman"/>
        </w:rPr>
        <w:t>dahilinde</w:t>
      </w:r>
      <w:proofErr w:type="gramEnd"/>
      <w:r>
        <w:rPr>
          <w:rFonts w:ascii="Times New Roman" w:hAnsi="Times New Roman" w:cs="Times New Roman"/>
        </w:rPr>
        <w:t xml:space="preserve"> verilen derslere Önceki Öğrenmeleri</w:t>
      </w:r>
      <w:r w:rsidR="00E06FEE">
        <w:rPr>
          <w:rFonts w:ascii="Times New Roman" w:hAnsi="Times New Roman" w:cs="Times New Roman"/>
        </w:rPr>
        <w:t>n Tanınması uygulaması kapsamında</w:t>
      </w:r>
      <w:r>
        <w:rPr>
          <w:rFonts w:ascii="Times New Roman" w:hAnsi="Times New Roman" w:cs="Times New Roman"/>
        </w:rPr>
        <w:t xml:space="preserve"> yapılan öğrenci başvurularının İlgili Senato Esaslarına göre değerlendirilme sonuçları ve bu sonuçlara dayanak oluşturan gerekçeler ders bazında aşağıdaki gibidir.</w:t>
      </w:r>
    </w:p>
    <w:p w:rsidR="00923E36" w:rsidRDefault="00923E36" w:rsidP="0065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Listelenen dersler için</w:t>
      </w:r>
      <w:r w:rsidR="00591085">
        <w:rPr>
          <w:rFonts w:ascii="Times New Roman" w:hAnsi="Times New Roman" w:cs="Times New Roman"/>
        </w:rPr>
        <w:t xml:space="preserve"> 17.09.2014, Çarşamba, 16.00’da sınav uygulanacaktır.</w:t>
      </w:r>
    </w:p>
    <w:p w:rsidR="00923E36" w:rsidRDefault="00923E36" w:rsidP="0065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İkinci Yabancı Dil (Almanca)</w:t>
      </w:r>
      <w:r w:rsidR="00153C4D">
        <w:rPr>
          <w:rFonts w:ascii="Times New Roman" w:hAnsi="Times New Roman" w:cs="Times New Roman"/>
        </w:rPr>
        <w:br/>
        <w:t>2</w:t>
      </w:r>
      <w:r>
        <w:rPr>
          <w:rFonts w:ascii="Times New Roman" w:hAnsi="Times New Roman" w:cs="Times New Roman"/>
        </w:rPr>
        <w:t>. Yabancı Dil Öğre</w:t>
      </w:r>
      <w:r w:rsidR="00153C4D">
        <w:rPr>
          <w:rFonts w:ascii="Times New Roman" w:hAnsi="Times New Roman" w:cs="Times New Roman"/>
        </w:rPr>
        <w:t>timinde Ölçme ve Değerlendirme</w:t>
      </w:r>
      <w:r w:rsidR="00153C4D">
        <w:rPr>
          <w:rFonts w:ascii="Times New Roman" w:hAnsi="Times New Roman" w:cs="Times New Roman"/>
        </w:rPr>
        <w:br/>
        <w:t>3</w:t>
      </w:r>
      <w:r>
        <w:rPr>
          <w:rFonts w:ascii="Times New Roman" w:hAnsi="Times New Roman" w:cs="Times New Roman"/>
        </w:rPr>
        <w:t>. İngilizce Öğretiminde Yaklaşımlar</w:t>
      </w:r>
    </w:p>
    <w:p w:rsidR="00655F9B" w:rsidRPr="00655F9B" w:rsidRDefault="00923E36" w:rsidP="0065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</w:t>
      </w:r>
    </w:p>
    <w:p w:rsidR="00DF65C7" w:rsidRPr="00655F9B" w:rsidRDefault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İNGİLİZ EDEBİYATI</w:t>
      </w:r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 xml:space="preserve">Yedi adet </w:t>
      </w:r>
      <w:proofErr w:type="gramStart"/>
      <w:r w:rsidRPr="00655F9B">
        <w:rPr>
          <w:rFonts w:ascii="Times New Roman" w:hAnsi="Times New Roman" w:cs="Times New Roman"/>
        </w:rPr>
        <w:t>başvurunun  hiçbirisi</w:t>
      </w:r>
      <w:proofErr w:type="gramEnd"/>
      <w:r w:rsidRPr="00655F9B">
        <w:rPr>
          <w:rFonts w:ascii="Times New Roman" w:hAnsi="Times New Roman" w:cs="Times New Roman"/>
        </w:rPr>
        <w:t xml:space="preserve"> Önceki Öğrenmelerin Tanınması Senato Esasları Madde 1’e göre olumlu değerlendirilememiştir. Öğrenciler ilgili dersi daha önce alıp başarısız oldukları için sınava girme hakkı tanımamaktadır.</w:t>
      </w:r>
    </w:p>
    <w:p w:rsidR="008B4325" w:rsidRPr="00655F9B" w:rsidRDefault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OKUMA ve YAZMA BECERİLERİ</w:t>
      </w:r>
      <w:r w:rsidR="00FD0318" w:rsidRPr="00655F9B">
        <w:rPr>
          <w:rFonts w:ascii="Times New Roman" w:hAnsi="Times New Roman" w:cs="Times New Roman"/>
          <w:b/>
        </w:rPr>
        <w:t xml:space="preserve"> I</w:t>
      </w:r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>Yedi adet başvurunun hiçbirisi Önceki Öğrenmelerin Tanınması Senato Esasları Madde 1’e göre olumlu değerlendirilememiştir. Öğrenciler ilgili dersi daha önce alıp başarısız oldukları için sınava girme hakkı tanımamaktadır.</w:t>
      </w:r>
    </w:p>
    <w:p w:rsidR="008B4325" w:rsidRPr="00655F9B" w:rsidRDefault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İNGİLİZCE KONUŞMA ve DİNLEME-ANLAMA ÖĞRETİMİ</w:t>
      </w:r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>Beş adet başvurunun hiçbirisi Önceki Öğrenmelerin Tanınması Senato Esasları Madde 1’e göre</w:t>
      </w:r>
      <w:r w:rsidR="00600576" w:rsidRPr="00655F9B">
        <w:rPr>
          <w:rFonts w:ascii="Times New Roman" w:hAnsi="Times New Roman" w:cs="Times New Roman"/>
        </w:rPr>
        <w:t xml:space="preserve"> ve Madde 4/4 kapsamında alınan uygulamalı dersler için sınav hakkı tanınmaması kararı çerçevesinde</w:t>
      </w:r>
      <w:r w:rsidRPr="00655F9B">
        <w:rPr>
          <w:rFonts w:ascii="Times New Roman" w:hAnsi="Times New Roman" w:cs="Times New Roman"/>
        </w:rPr>
        <w:t xml:space="preserve"> olumlu değerlendirilememiştir. </w:t>
      </w:r>
      <w:r w:rsidR="00600576" w:rsidRPr="00655F9B">
        <w:rPr>
          <w:rFonts w:ascii="Times New Roman" w:hAnsi="Times New Roman" w:cs="Times New Roman"/>
        </w:rPr>
        <w:t>Öğrenciler ilgili dersi daha önce alıp başarısız oldukları için sınava girme hakkı tanımamaktadır.</w:t>
      </w:r>
    </w:p>
    <w:p w:rsidR="008B4325" w:rsidRPr="00655F9B" w:rsidRDefault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DİL EDİNİMİ</w:t>
      </w:r>
      <w:bookmarkStart w:id="0" w:name="_GoBack"/>
      <w:bookmarkEnd w:id="0"/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>Dört adet başvurunun hiçbirisi Önceki Öğrenmelerin Tanınması Senato Esasları Madde 1’e göre olumlu değerlendirilememiştir. Öğrenciler ilgili dersi daha önce alıp başarısız oldukları için sınava girme hakkı tanımamaktadır.</w:t>
      </w:r>
    </w:p>
    <w:p w:rsidR="008B4325" w:rsidRPr="00655F9B" w:rsidRDefault="008B432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AMERİKAN EDEBİYATI</w:t>
      </w:r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>Üç adet başvurunun hiçbirisi Önceki Öğrenmelerin Tanınması Senato Esasları Madde 1’e göre olumlu değerlendirilememiştir. Öğrenciler ilgili dersi daha önce alıp başarısız oldukları için sınava girme hakkı tanımamaktadır.</w:t>
      </w:r>
    </w:p>
    <w:p w:rsidR="008B4325" w:rsidRPr="00655F9B" w:rsidRDefault="008B432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İKİNCİ YABANCI DİL</w:t>
      </w:r>
    </w:p>
    <w:p w:rsidR="008B4325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  <w:u w:val="single"/>
        </w:rPr>
        <w:t>Yasemin Balkancı:</w:t>
      </w:r>
      <w:r w:rsidRPr="00655F9B">
        <w:rPr>
          <w:rFonts w:ascii="Times New Roman" w:hAnsi="Times New Roman" w:cs="Times New Roman"/>
        </w:rPr>
        <w:t xml:space="preserve"> Öğrencinin başvurusu Önceki Öğrenmelerin Tanınması Senato Esasları Madde 1’e göre olumlu değerlendirilememiştir. </w:t>
      </w:r>
      <w:r w:rsidR="00FD0318" w:rsidRPr="00655F9B">
        <w:rPr>
          <w:rFonts w:ascii="Times New Roman" w:hAnsi="Times New Roman" w:cs="Times New Roman"/>
        </w:rPr>
        <w:t>Öğrenci</w:t>
      </w:r>
      <w:r w:rsidRPr="00655F9B">
        <w:rPr>
          <w:rFonts w:ascii="Times New Roman" w:hAnsi="Times New Roman" w:cs="Times New Roman"/>
        </w:rPr>
        <w:t xml:space="preserve"> ilgili dersi daha önce alıp ba</w:t>
      </w:r>
      <w:r w:rsidR="00FD0318" w:rsidRPr="00655F9B">
        <w:rPr>
          <w:rFonts w:ascii="Times New Roman" w:hAnsi="Times New Roman" w:cs="Times New Roman"/>
        </w:rPr>
        <w:t>şarısız olduğu</w:t>
      </w:r>
      <w:r w:rsidRPr="00655F9B">
        <w:rPr>
          <w:rFonts w:ascii="Times New Roman" w:hAnsi="Times New Roman" w:cs="Times New Roman"/>
        </w:rPr>
        <w:t xml:space="preserve"> için sınava girme hakkı tanımamaktadır.</w:t>
      </w:r>
    </w:p>
    <w:p w:rsidR="00655F9B" w:rsidRPr="00655F9B" w:rsidRDefault="008B4325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  <w:u w:val="single"/>
        </w:rPr>
        <w:lastRenderedPageBreak/>
        <w:t>Ende</w:t>
      </w:r>
      <w:r w:rsidR="00227B8D" w:rsidRPr="00655F9B">
        <w:rPr>
          <w:rFonts w:ascii="Times New Roman" w:hAnsi="Times New Roman" w:cs="Times New Roman"/>
          <w:u w:val="single"/>
        </w:rPr>
        <w:t>r Ertaş ve Esra Sütlü:</w:t>
      </w:r>
      <w:r w:rsidR="00227B8D" w:rsidRPr="00655F9B">
        <w:rPr>
          <w:rFonts w:ascii="Times New Roman" w:hAnsi="Times New Roman" w:cs="Times New Roman"/>
        </w:rPr>
        <w:t xml:space="preserve"> Öğrencilerin başvuruları Önceki Öğrenmelerin Tanınması Senato Esasları Madde 5/1’e göre olumlu değerlendirilmiş ve sınav hakkı tanınması uygun bulunmuştur.</w:t>
      </w:r>
    </w:p>
    <w:p w:rsidR="0079086E" w:rsidRPr="00655F9B" w:rsidRDefault="0079086E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DİLBİLİM</w:t>
      </w:r>
    </w:p>
    <w:p w:rsidR="0079086E" w:rsidRPr="00655F9B" w:rsidRDefault="0079086E" w:rsidP="00655F9B">
      <w:pPr>
        <w:jc w:val="both"/>
        <w:rPr>
          <w:rFonts w:ascii="Times New Roman" w:hAnsi="Times New Roman" w:cs="Times New Roman"/>
        </w:rPr>
      </w:pPr>
      <w:r w:rsidRPr="00655F9B">
        <w:rPr>
          <w:rFonts w:ascii="Times New Roman" w:hAnsi="Times New Roman" w:cs="Times New Roman"/>
        </w:rPr>
        <w:t>Üç adet başvurunun hiçbirisi Önceki Öğrenmelerin Tanınması Senato Esasları Madde 1’e göre olumlu değerlendirilememiştir. Öğrenciler ilgili dersi daha önce alıp başarısız oldukları için sınava girme hakkı tanımamaktadır.</w:t>
      </w:r>
    </w:p>
    <w:p w:rsidR="0079086E" w:rsidRPr="00655F9B" w:rsidRDefault="0079086E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OKUMA ve YAZMA BECERİLERİ II</w:t>
      </w:r>
    </w:p>
    <w:p w:rsidR="00227B8D" w:rsidRDefault="005A0569" w:rsidP="00923E36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 xml:space="preserve">Ahmet </w:t>
      </w:r>
      <w:proofErr w:type="spellStart"/>
      <w:r w:rsidRPr="009A733A">
        <w:rPr>
          <w:rFonts w:ascii="Times New Roman" w:hAnsi="Times New Roman" w:cs="Times New Roman"/>
          <w:u w:val="single"/>
        </w:rPr>
        <w:t>Bican</w:t>
      </w:r>
      <w:proofErr w:type="spellEnd"/>
      <w:r w:rsidRPr="009A733A">
        <w:rPr>
          <w:rFonts w:ascii="Times New Roman" w:hAnsi="Times New Roman" w:cs="Times New Roman"/>
          <w:u w:val="single"/>
        </w:rPr>
        <w:t xml:space="preserve"> Gülcü ve Ayşenur Tüzün:</w:t>
      </w:r>
      <w:r>
        <w:rPr>
          <w:rFonts w:ascii="Times New Roman" w:hAnsi="Times New Roman" w:cs="Times New Roman"/>
        </w:rPr>
        <w:t xml:space="preserve"> Öğrencilerin başvurusu</w:t>
      </w:r>
      <w:r w:rsidRPr="00655F9B">
        <w:rPr>
          <w:rFonts w:ascii="Times New Roman" w:hAnsi="Times New Roman" w:cs="Times New Roman"/>
        </w:rPr>
        <w:t xml:space="preserve"> Önceki Öğrenmelerin Tanınması Senato Esasları Madde 1’e göre olumlu değerl</w:t>
      </w:r>
      <w:r>
        <w:rPr>
          <w:rFonts w:ascii="Times New Roman" w:hAnsi="Times New Roman" w:cs="Times New Roman"/>
        </w:rPr>
        <w:t xml:space="preserve">endirilememiştir. Öğrenciler mevcut dersin güncelleme öncesi hali olan Araştırma </w:t>
      </w:r>
      <w:proofErr w:type="spellStart"/>
      <w:r>
        <w:rPr>
          <w:rFonts w:ascii="Times New Roman" w:hAnsi="Times New Roman" w:cs="Times New Roman"/>
        </w:rPr>
        <w:t>Becerileri</w:t>
      </w:r>
      <w:r w:rsidR="00EA366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ni</w:t>
      </w:r>
      <w:proofErr w:type="spellEnd"/>
      <w:r w:rsidRPr="00655F9B">
        <w:rPr>
          <w:rFonts w:ascii="Times New Roman" w:hAnsi="Times New Roman" w:cs="Times New Roman"/>
        </w:rPr>
        <w:t xml:space="preserve"> daha önce alıp başarısız olduğu için sınava girme hakkı tanımamaktadır.</w:t>
      </w:r>
    </w:p>
    <w:p w:rsidR="005A0569" w:rsidRPr="00655F9B" w:rsidRDefault="005A0569" w:rsidP="00923E36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>Ece Nur Güvenç:</w:t>
      </w:r>
      <w:r>
        <w:rPr>
          <w:rFonts w:ascii="Times New Roman" w:hAnsi="Times New Roman" w:cs="Times New Roman"/>
        </w:rPr>
        <w:t xml:space="preserve"> Öğrenci mevcut dersin güncellemeler öncesi hali olan Araştırma </w:t>
      </w:r>
      <w:proofErr w:type="spellStart"/>
      <w:r>
        <w:rPr>
          <w:rFonts w:ascii="Times New Roman" w:hAnsi="Times New Roman" w:cs="Times New Roman"/>
        </w:rPr>
        <w:t>Becerileri’ni</w:t>
      </w:r>
      <w:proofErr w:type="spellEnd"/>
      <w:r>
        <w:rPr>
          <w:rFonts w:ascii="Times New Roman" w:hAnsi="Times New Roman" w:cs="Times New Roman"/>
        </w:rPr>
        <w:t xml:space="preserve"> başarıyla tamamladığı için ilgili dersten sınava girmesine gerek bulunmamaktadır.</w:t>
      </w:r>
    </w:p>
    <w:p w:rsidR="00227B8D" w:rsidRPr="00655F9B" w:rsidRDefault="00227B8D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ÖZEL ÖĞRETİM YÖNTEMLERİ</w:t>
      </w:r>
    </w:p>
    <w:p w:rsidR="00227B8D" w:rsidRPr="00655F9B" w:rsidRDefault="00227B8D" w:rsidP="00655F9B">
      <w:pPr>
        <w:jc w:val="both"/>
        <w:rPr>
          <w:rFonts w:ascii="Times New Roman" w:hAnsi="Times New Roman" w:cs="Times New Roman"/>
        </w:rPr>
      </w:pPr>
      <w:proofErr w:type="spellStart"/>
      <w:r w:rsidRPr="009A733A">
        <w:rPr>
          <w:rFonts w:ascii="Times New Roman" w:hAnsi="Times New Roman" w:cs="Times New Roman"/>
          <w:u w:val="single"/>
        </w:rPr>
        <w:t>Dürdane</w:t>
      </w:r>
      <w:proofErr w:type="spellEnd"/>
      <w:r w:rsidRPr="009A733A">
        <w:rPr>
          <w:rFonts w:ascii="Times New Roman" w:hAnsi="Times New Roman" w:cs="Times New Roman"/>
          <w:u w:val="single"/>
        </w:rPr>
        <w:t xml:space="preserve"> Aslı Kara’nın</w:t>
      </w:r>
      <w:r w:rsidRPr="00655F9B">
        <w:rPr>
          <w:rFonts w:ascii="Times New Roman" w:hAnsi="Times New Roman" w:cs="Times New Roman"/>
        </w:rPr>
        <w:t xml:space="preserve"> başvurusu Önceki Öğrenmelerin Tanınması Senato Esasları Madde 4/4 kapsamında alınan uygulamalı dersler için sınav hakkı tanınmaması kararı çerçevesinde olumlu değerlendirilememekte ve öğrenciye sınav hakkı tanınamamaktadır.</w:t>
      </w:r>
    </w:p>
    <w:p w:rsidR="00227B8D" w:rsidRPr="00655F9B" w:rsidRDefault="00600576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YABANCI DİL ÖĞR. ÖLÇME ve DEĞERLENDİRME</w:t>
      </w:r>
    </w:p>
    <w:p w:rsidR="00600576" w:rsidRPr="00655F9B" w:rsidRDefault="00600576" w:rsidP="00655F9B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>Azize Hilal Topal’ın</w:t>
      </w:r>
      <w:r w:rsidRPr="00655F9B">
        <w:rPr>
          <w:rFonts w:ascii="Times New Roman" w:hAnsi="Times New Roman" w:cs="Times New Roman"/>
        </w:rPr>
        <w:t xml:space="preserve"> başvurusu Önceki Öğrenmelerin Tanınması Senato Esasları Madde 5/1’e göre olumlu değerlendirilmiş ve sınav hakkı tanınması uygun bulunmuştur.</w:t>
      </w:r>
    </w:p>
    <w:p w:rsidR="00600576" w:rsidRPr="00655F9B" w:rsidRDefault="00600576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İNGİLİZCE ÖĞRETİMİNDE YAKLAŞIMLAR</w:t>
      </w:r>
    </w:p>
    <w:p w:rsidR="00600576" w:rsidRPr="00655F9B" w:rsidRDefault="00600576" w:rsidP="00655F9B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 xml:space="preserve">Duygu </w:t>
      </w:r>
      <w:proofErr w:type="spellStart"/>
      <w:r w:rsidRPr="009A733A">
        <w:rPr>
          <w:rFonts w:ascii="Times New Roman" w:hAnsi="Times New Roman" w:cs="Times New Roman"/>
          <w:u w:val="single"/>
        </w:rPr>
        <w:t>Duymuş’un</w:t>
      </w:r>
      <w:proofErr w:type="spellEnd"/>
      <w:r w:rsidRPr="00655F9B">
        <w:rPr>
          <w:rFonts w:ascii="Times New Roman" w:hAnsi="Times New Roman" w:cs="Times New Roman"/>
        </w:rPr>
        <w:t xml:space="preserve"> başvurusu Önceki Öğrenmelerin Tanınması Senato Esasları Madde 5/1’e göre olumlu değerlendirilmiş ve sınav hakkı tanınması uygun bulunmuştur.</w:t>
      </w:r>
    </w:p>
    <w:p w:rsidR="00600576" w:rsidRPr="00655F9B" w:rsidRDefault="003C460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ANLATIM BECERİLERİ</w:t>
      </w:r>
    </w:p>
    <w:p w:rsidR="003C4605" w:rsidRPr="00655F9B" w:rsidRDefault="003C4605" w:rsidP="00655F9B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 xml:space="preserve">Elif </w:t>
      </w:r>
      <w:proofErr w:type="spellStart"/>
      <w:r w:rsidRPr="009A733A">
        <w:rPr>
          <w:rFonts w:ascii="Times New Roman" w:hAnsi="Times New Roman" w:cs="Times New Roman"/>
          <w:u w:val="single"/>
        </w:rPr>
        <w:t>Başural’ın</w:t>
      </w:r>
      <w:proofErr w:type="spellEnd"/>
      <w:r w:rsidRPr="00655F9B">
        <w:rPr>
          <w:rFonts w:ascii="Times New Roman" w:hAnsi="Times New Roman" w:cs="Times New Roman"/>
        </w:rPr>
        <w:t xml:space="preserve"> başvurusu Önceki Öğrenmelerin Tanınması Senato Esasları Madde 1’e göre olumlu değerlendirilememiştir. Öğrenci ilgili dersi daha önce alıp başarısız olduğu için sınava girme hakkı tanımamaktadır.</w:t>
      </w:r>
    </w:p>
    <w:p w:rsidR="003C4605" w:rsidRPr="00655F9B" w:rsidRDefault="003C460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YABANCI DİL ÖĞRETİMİNDE MATERYAL İNCELEME ve GELİŞTİRME</w:t>
      </w:r>
    </w:p>
    <w:p w:rsidR="003C4605" w:rsidRPr="00655F9B" w:rsidRDefault="003C4605" w:rsidP="00655F9B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>Nihal Ekşi’nin</w:t>
      </w:r>
      <w:r w:rsidRPr="00655F9B">
        <w:rPr>
          <w:rFonts w:ascii="Times New Roman" w:hAnsi="Times New Roman" w:cs="Times New Roman"/>
        </w:rPr>
        <w:t xml:space="preserve"> başvurusu Önceki Öğrenmelerin Tanınması Senato Esasları Madde 4/4 kapsamında alınan uygulamalı dersler için sınav hakkı tanınmaması kararı çerçevesinde olumlu değerlendirilememekte ve öğrenciye sınav hakkı tanınamamaktadır.</w:t>
      </w:r>
    </w:p>
    <w:p w:rsidR="003C4605" w:rsidRPr="00655F9B" w:rsidRDefault="003C460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BAĞLAMSAL DİLBİLGİSİ</w:t>
      </w:r>
    </w:p>
    <w:p w:rsidR="003C4605" w:rsidRPr="00655F9B" w:rsidRDefault="003C4605" w:rsidP="00655F9B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 xml:space="preserve">Burak </w:t>
      </w:r>
      <w:proofErr w:type="spellStart"/>
      <w:r w:rsidRPr="009A733A">
        <w:rPr>
          <w:rFonts w:ascii="Times New Roman" w:hAnsi="Times New Roman" w:cs="Times New Roman"/>
          <w:u w:val="single"/>
        </w:rPr>
        <w:t>Abalı’nın</w:t>
      </w:r>
      <w:proofErr w:type="spellEnd"/>
      <w:r w:rsidRPr="00655F9B">
        <w:rPr>
          <w:rFonts w:ascii="Times New Roman" w:hAnsi="Times New Roman" w:cs="Times New Roman"/>
        </w:rPr>
        <w:t xml:space="preserve"> başvurusu Önceki Öğrenmelerin Tanınması Senato Esasları Madde 1’e göre olumlu değerlendirilememiştir. Öğrenci ilgili dersi daha önce alıp başarısız olduğu için sınava girme hakkı tanımamaktadır.</w:t>
      </w:r>
    </w:p>
    <w:p w:rsidR="003C4605" w:rsidRPr="00655F9B" w:rsidRDefault="003C4605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lastRenderedPageBreak/>
        <w:t>İNGİLİZCE OKUMA ve YAZMA ÖĞRETİMİ</w:t>
      </w:r>
    </w:p>
    <w:p w:rsidR="00655F9B" w:rsidRDefault="003C4605" w:rsidP="00923E36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>Azize Hilal Topal’ın</w:t>
      </w:r>
      <w:r w:rsidRPr="00655F9B">
        <w:rPr>
          <w:rFonts w:ascii="Times New Roman" w:hAnsi="Times New Roman" w:cs="Times New Roman"/>
        </w:rPr>
        <w:t xml:space="preserve"> başvurusu Önceki Öğrenmelerin Tanınması Senato Esasları Madde 1’e göre ve Madde 4/4 kapsamında alınan uygulamalı dersler için sınav hakkı tanınmaması kararı çerçevesinde olumlu değerlendirilememiştir. Öğrenci ilgili dersi daha önce alıp başarısız olduğu için sınava girme hakkı tanımamaktadır.</w:t>
      </w:r>
    </w:p>
    <w:p w:rsidR="003C4605" w:rsidRPr="00655F9B" w:rsidRDefault="008B70AB" w:rsidP="008B4325">
      <w:pPr>
        <w:rPr>
          <w:rFonts w:ascii="Times New Roman" w:hAnsi="Times New Roman" w:cs="Times New Roman"/>
          <w:b/>
        </w:rPr>
      </w:pPr>
      <w:r w:rsidRPr="00655F9B">
        <w:rPr>
          <w:rFonts w:ascii="Times New Roman" w:hAnsi="Times New Roman" w:cs="Times New Roman"/>
          <w:b/>
        </w:rPr>
        <w:t>DİNLEME ve KONUŞMA BECERİLERİ I</w:t>
      </w:r>
    </w:p>
    <w:p w:rsidR="008B70AB" w:rsidRPr="00655F9B" w:rsidRDefault="008B70AB" w:rsidP="00655F9B">
      <w:pPr>
        <w:jc w:val="both"/>
        <w:rPr>
          <w:rFonts w:ascii="Times New Roman" w:hAnsi="Times New Roman" w:cs="Times New Roman"/>
        </w:rPr>
      </w:pPr>
      <w:proofErr w:type="spellStart"/>
      <w:r w:rsidRPr="009A733A">
        <w:rPr>
          <w:rFonts w:ascii="Times New Roman" w:hAnsi="Times New Roman" w:cs="Times New Roman"/>
          <w:u w:val="single"/>
        </w:rPr>
        <w:t>Dürdane</w:t>
      </w:r>
      <w:proofErr w:type="spellEnd"/>
      <w:r w:rsidRPr="009A733A">
        <w:rPr>
          <w:rFonts w:ascii="Times New Roman" w:hAnsi="Times New Roman" w:cs="Times New Roman"/>
          <w:u w:val="single"/>
        </w:rPr>
        <w:t xml:space="preserve"> Aslı Kar</w:t>
      </w:r>
      <w:r w:rsidRPr="00655F9B">
        <w:rPr>
          <w:rFonts w:ascii="Times New Roman" w:hAnsi="Times New Roman" w:cs="Times New Roman"/>
        </w:rPr>
        <w:t>a’nın başvurusu Önceki Öğrenmelerin Tanınması Senato Esasları Madde 1’e göre olumlu değerlendirilememiştir. Öğrenci ilgili dersi daha önce alıp başarısız olduğu için sınava girme hakkı tanımamaktadır.</w:t>
      </w:r>
    </w:p>
    <w:p w:rsidR="008B70AB" w:rsidRDefault="00655F9B" w:rsidP="008B43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BİLİMİNE GİRİŞ</w:t>
      </w:r>
    </w:p>
    <w:p w:rsidR="003D7DAD" w:rsidRPr="00655F9B" w:rsidRDefault="003D7DAD" w:rsidP="003D7DAD">
      <w:pPr>
        <w:jc w:val="both"/>
        <w:rPr>
          <w:rFonts w:ascii="Times New Roman" w:hAnsi="Times New Roman" w:cs="Times New Roman"/>
        </w:rPr>
      </w:pPr>
      <w:r w:rsidRPr="009A733A">
        <w:rPr>
          <w:rFonts w:ascii="Times New Roman" w:hAnsi="Times New Roman" w:cs="Times New Roman"/>
          <w:u w:val="single"/>
        </w:rPr>
        <w:t xml:space="preserve">Burak </w:t>
      </w:r>
      <w:proofErr w:type="spellStart"/>
      <w:r w:rsidRPr="009A733A">
        <w:rPr>
          <w:rFonts w:ascii="Times New Roman" w:hAnsi="Times New Roman" w:cs="Times New Roman"/>
          <w:u w:val="single"/>
        </w:rPr>
        <w:t>Abalı’nın</w:t>
      </w:r>
      <w:proofErr w:type="spellEnd"/>
      <w:r w:rsidRPr="00655F9B">
        <w:rPr>
          <w:rFonts w:ascii="Times New Roman" w:hAnsi="Times New Roman" w:cs="Times New Roman"/>
        </w:rPr>
        <w:t xml:space="preserve"> başvurusu Önceki Öğrenmelerin Tanınması Senato Esasları Madde 1’e göre olumlu değerlendirilememiştir. Öğrenci ilgili dersi daha önce alıp başarısız olduğu için sınava girme hakkı tanımamaktadır.</w:t>
      </w:r>
    </w:p>
    <w:p w:rsidR="00655F9B" w:rsidRPr="00655F9B" w:rsidRDefault="003D7DAD" w:rsidP="008B4325">
      <w:pPr>
        <w:rPr>
          <w:rFonts w:ascii="Times New Roman" w:hAnsi="Times New Roman" w:cs="Times New Roman"/>
        </w:rPr>
      </w:pPr>
      <w:r w:rsidRPr="003D7DAD">
        <w:rPr>
          <w:rFonts w:ascii="Times New Roman" w:hAnsi="Times New Roman" w:cs="Times New Roman"/>
          <w:b/>
        </w:rPr>
        <w:t>REHBERLİK</w:t>
      </w:r>
    </w:p>
    <w:p w:rsidR="008B4325" w:rsidRDefault="003D7DAD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üç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öğrencilere sınav hakkı tanınamayacaktır.</w:t>
      </w:r>
    </w:p>
    <w:p w:rsidR="003D7DAD" w:rsidRDefault="003D7DAD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ÖĞRETİM İLKE ve YÖNTEMLERİ</w:t>
      </w:r>
    </w:p>
    <w:p w:rsidR="003D7DAD" w:rsidRDefault="003D7DAD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Üç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öğrencilere sınav hakkı tanınamayacaktır.</w:t>
      </w:r>
    </w:p>
    <w:p w:rsidR="00923E36" w:rsidRDefault="00923E36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 EĞİTİM SİSTEMİ ve OKUL YÖNETİMİ</w:t>
      </w:r>
    </w:p>
    <w:p w:rsidR="00923E36" w:rsidRDefault="00923E36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öğrencilere sınav hakkı tanınamayacaktır.</w:t>
      </w:r>
    </w:p>
    <w:p w:rsidR="00923E36" w:rsidRDefault="00923E36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SINIF YÖNETİMİ</w:t>
      </w:r>
    </w:p>
    <w:p w:rsidR="00923E36" w:rsidRDefault="00923E36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öğrencilere sınav hakkı tanınamayacaktır.</w:t>
      </w:r>
    </w:p>
    <w:p w:rsidR="00923E36" w:rsidRDefault="00923E36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GELİŞTİRME</w:t>
      </w:r>
    </w:p>
    <w:p w:rsidR="00923E36" w:rsidRPr="00A344B6" w:rsidRDefault="00923E36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İki öğrencinin başvurusu Önceki Öğrenmelerin Tanınması Senato Esasları Madde 4-4 kapsamında alınan eğitim bilimleri derslerinin fakültenin temel dersleri olması ve süreç temelli yürütülmesi </w:t>
      </w:r>
      <w:r>
        <w:rPr>
          <w:rFonts w:ascii="Times New Roman" w:hAnsi="Times New Roman" w:cs="Times New Roman"/>
        </w:rPr>
        <w:lastRenderedPageBreak/>
        <w:t>gerekçesiyle bu bağlamdaki derslere sınav hakkı tanınması ilkesine dayanarak olumlu değerlendirilememiştir. İlgili öğrencilere sınav hakkı tanınamayacaktır.</w:t>
      </w:r>
    </w:p>
    <w:p w:rsidR="00923E36" w:rsidRPr="00923E36" w:rsidRDefault="00923E36" w:rsidP="003D7DAD">
      <w:pPr>
        <w:jc w:val="both"/>
        <w:rPr>
          <w:rFonts w:ascii="Times New Roman" w:hAnsi="Times New Roman" w:cs="Times New Roman"/>
          <w:b/>
        </w:rPr>
      </w:pPr>
      <w:r w:rsidRPr="00923E36">
        <w:rPr>
          <w:rFonts w:ascii="Times New Roman" w:hAnsi="Times New Roman" w:cs="Times New Roman"/>
          <w:b/>
        </w:rPr>
        <w:t>TEMEL BİLGİ TEKNOLOJİSİ KULLANIMI</w:t>
      </w:r>
    </w:p>
    <w:p w:rsidR="00923E36" w:rsidRPr="00923E36" w:rsidRDefault="00923E36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derse ilişkin yeterliğin tanınması amacıyla farklı bir sınav yürütüldüğü için Önceki Öğrenmelerin Tanınması uygulaması kapsamında bir sınav hakkı tanınmayacaktır.</w:t>
      </w:r>
    </w:p>
    <w:p w:rsidR="00923E36" w:rsidRDefault="00923E36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ÖZEL EĞİTİM</w:t>
      </w:r>
    </w:p>
    <w:p w:rsidR="00923E36" w:rsidRPr="00A344B6" w:rsidRDefault="00A344B6" w:rsidP="003D7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öğrencilere sınav hakkı tanınamayacaktır.</w:t>
      </w:r>
    </w:p>
    <w:p w:rsidR="00923E36" w:rsidRDefault="00923E36" w:rsidP="003D7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ÖLÇME ve DEĞERLENDİRME</w:t>
      </w:r>
    </w:p>
    <w:p w:rsidR="00A344B6" w:rsidRPr="00A344B6" w:rsidRDefault="00A344B6" w:rsidP="00A34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öğrencinin başvurusu Önceki Öğrenmelerin Tanınması Senato Esasları Madde 4-4 kapsamında alınan eğitim bilimleri derslerinin fakültenin temel dersleri olması ve süreç temelli yürütülmesi gerekçesiyle bu bağlamdaki derslere sınav hakkı tanınması ilkesine dayanarak olumlu değerlendirilememiştir. İlgili öğrenciye sınav hakkı tanınamayacaktır.</w:t>
      </w:r>
    </w:p>
    <w:p w:rsidR="00A344B6" w:rsidRPr="00923E36" w:rsidRDefault="00A344B6" w:rsidP="003D7DAD">
      <w:pPr>
        <w:jc w:val="both"/>
        <w:rPr>
          <w:rFonts w:ascii="Times New Roman" w:hAnsi="Times New Roman" w:cs="Times New Roman"/>
          <w:b/>
        </w:rPr>
      </w:pPr>
    </w:p>
    <w:sectPr w:rsidR="00A344B6" w:rsidRPr="0092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5"/>
    <w:rsid w:val="00153C4D"/>
    <w:rsid w:val="00227B8D"/>
    <w:rsid w:val="003C4605"/>
    <w:rsid w:val="003D7DAD"/>
    <w:rsid w:val="003F4F8F"/>
    <w:rsid w:val="00591085"/>
    <w:rsid w:val="005A0569"/>
    <w:rsid w:val="00600576"/>
    <w:rsid w:val="00655F9B"/>
    <w:rsid w:val="00715B51"/>
    <w:rsid w:val="0077128C"/>
    <w:rsid w:val="0079086E"/>
    <w:rsid w:val="008B4325"/>
    <w:rsid w:val="008B70AB"/>
    <w:rsid w:val="00923E36"/>
    <w:rsid w:val="009A733A"/>
    <w:rsid w:val="00A344B6"/>
    <w:rsid w:val="00DF65C7"/>
    <w:rsid w:val="00E06FEE"/>
    <w:rsid w:val="00EA366E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23</cp:revision>
  <dcterms:created xsi:type="dcterms:W3CDTF">2014-09-11T11:18:00Z</dcterms:created>
  <dcterms:modified xsi:type="dcterms:W3CDTF">2014-09-12T11:46:00Z</dcterms:modified>
</cp:coreProperties>
</file>