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B2" w:rsidRDefault="008C4747" w:rsidP="00EF61B5">
      <w:pPr>
        <w:jc w:val="both"/>
      </w:pPr>
      <w:proofErr w:type="spellStart"/>
      <w:r>
        <w:t>Koronavirüs</w:t>
      </w:r>
      <w:proofErr w:type="spellEnd"/>
      <w:r>
        <w:t xml:space="preserve"> </w:t>
      </w:r>
      <w:proofErr w:type="spellStart"/>
      <w:r>
        <w:t>pandemisi</w:t>
      </w:r>
      <w:proofErr w:type="spellEnd"/>
      <w:r>
        <w:t xml:space="preserve"> nedeniyle, Yüksek Öğretim Kurulu (YÖK) </w:t>
      </w:r>
      <w:r w:rsidR="009D5D09">
        <w:t xml:space="preserve">tarafından </w:t>
      </w:r>
      <w:r>
        <w:t xml:space="preserve">26.03.2020 tarihinde </w:t>
      </w:r>
      <w:r w:rsidR="000F37F5" w:rsidRPr="000F37F5">
        <w:t>açıklanan karar gereği</w:t>
      </w:r>
      <w:r w:rsidR="000F37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D5D09" w:rsidRPr="009D5D09">
        <w:t>b</w:t>
      </w:r>
      <w:r w:rsidR="00EF61B5">
        <w:t>u sene b</w:t>
      </w:r>
      <w:r w:rsidRPr="009D5D09">
        <w:t>aha</w:t>
      </w:r>
      <w:r w:rsidR="00EF61B5">
        <w:t>r dönemi eğitim öğretim süreci</w:t>
      </w:r>
      <w:r w:rsidRPr="009D5D09">
        <w:t xml:space="preserve"> sadece uzaktan eğitim, açık öğretim ve</w:t>
      </w:r>
      <w:r w:rsidR="00EF61B5">
        <w:t>ya</w:t>
      </w:r>
      <w:r w:rsidRPr="009D5D09">
        <w:t xml:space="preserve"> dijital öğretim </w:t>
      </w:r>
      <w:r w:rsidR="00EE5884" w:rsidRPr="009D5D09">
        <w:t>imkânları</w:t>
      </w:r>
      <w:r w:rsidRPr="009D5D09">
        <w:t xml:space="preserve"> ile sürdür</w:t>
      </w:r>
      <w:r w:rsidR="009D5D09" w:rsidRPr="009D5D09">
        <w:t>ül</w:t>
      </w:r>
      <w:r w:rsidRPr="009D5D09">
        <w:t>meye karar ver</w:t>
      </w:r>
      <w:r w:rsidR="009D5D09" w:rsidRPr="009D5D09">
        <w:t>ilmiştir.</w:t>
      </w:r>
      <w:r>
        <w:t xml:space="preserve"> Bu nedenle, daha önce alınan kararla başlatılan uzaktan eğitim</w:t>
      </w:r>
      <w:r w:rsidR="00EF61B5">
        <w:t xml:space="preserve"> programı,</w:t>
      </w:r>
      <w:r>
        <w:t xml:space="preserve"> Bahar dönemi sonuna kadar devam ettirilecektir.</w:t>
      </w:r>
      <w:r w:rsidR="009D5D09">
        <w:t xml:space="preserve"> Buna göre </w:t>
      </w:r>
      <w:r w:rsidR="00BD4FB6">
        <w:t xml:space="preserve">Üniversitemiz </w:t>
      </w:r>
      <w:r w:rsidR="00FE6CCF">
        <w:t xml:space="preserve">Senatosu eğitim ve öğretim faaliyetleriyle ilgili olarak Bahar ve Yaz 2020 dönemleri için </w:t>
      </w:r>
      <w:r w:rsidR="009D5D09">
        <w:t>aşa</w:t>
      </w:r>
      <w:r w:rsidR="00FE6CCF">
        <w:t>ğıdaki değişiklik kararlarını almıştır.</w:t>
      </w:r>
    </w:p>
    <w:p w:rsidR="003251AE" w:rsidRPr="00BD26E8" w:rsidRDefault="00EF61B5" w:rsidP="00D068C5">
      <w:pPr>
        <w:pStyle w:val="ListeParagraf"/>
        <w:numPr>
          <w:ilvl w:val="0"/>
          <w:numId w:val="1"/>
        </w:numPr>
        <w:jc w:val="both"/>
      </w:pPr>
      <w:r w:rsidRPr="00C64890">
        <w:t>Sadece bu dönem için</w:t>
      </w:r>
      <w:r w:rsidR="002F3466" w:rsidRPr="00C64890">
        <w:t>,</w:t>
      </w:r>
      <w:r w:rsidRPr="00C64890">
        <w:t xml:space="preserve"> </w:t>
      </w:r>
      <w:r w:rsidR="00C7052D" w:rsidRPr="00057370">
        <w:t xml:space="preserve">“Yıl içi Değerlendirmeleri” </w:t>
      </w:r>
      <w:r w:rsidRPr="00C64890">
        <w:t xml:space="preserve">yerine sayılacak </w:t>
      </w:r>
      <w:r w:rsidR="002F3466" w:rsidRPr="00C64890">
        <w:t>tek</w:t>
      </w:r>
      <w:r w:rsidRPr="00C64890">
        <w:t xml:space="preserve"> ölçme değerlendirme faaliyeti yapılacaktır. </w:t>
      </w:r>
      <w:r w:rsidR="00D068C5" w:rsidRPr="00C64890">
        <w:t xml:space="preserve">Daha </w:t>
      </w:r>
      <w:r w:rsidR="00BD26E8">
        <w:t xml:space="preserve">önce </w:t>
      </w:r>
      <w:r w:rsidR="00D068C5" w:rsidRPr="00C64890">
        <w:t>gerçekleştirilip notu girilmiş yıl içi ölçme değerlendirme faaliyetleri silinmeyecek ve tanımlanan yeni faaliyet ile toplamı 100 olacak şekilde düzenleme yapılı</w:t>
      </w:r>
      <w:r w:rsidR="00BD26E8">
        <w:t>p değerlendirmeye katılacaktır.</w:t>
      </w:r>
    </w:p>
    <w:p w:rsidR="00D068C5" w:rsidRPr="00C64890" w:rsidRDefault="00D068C5" w:rsidP="00D068C5">
      <w:pPr>
        <w:pStyle w:val="ListeParagraf"/>
        <w:numPr>
          <w:ilvl w:val="0"/>
          <w:numId w:val="1"/>
        </w:numPr>
      </w:pPr>
      <w:r w:rsidRPr="00C64890">
        <w:t xml:space="preserve">Bu kapsamda derslerin yıl içi ölçme değerlendirme ağırlıklarının yeniden düzenlenmesi için, </w:t>
      </w:r>
      <w:r w:rsidRPr="00057370">
        <w:t>Eğitim Bilgi Sistemi (EBS)</w:t>
      </w:r>
      <w:r w:rsidRPr="00C64890">
        <w:t xml:space="preserve"> </w:t>
      </w:r>
      <w:r w:rsidRPr="00057370">
        <w:t>30 Mart-5 Nisan 2020</w:t>
      </w:r>
      <w:r w:rsidRPr="00C64890">
        <w:t xml:space="preserve"> tarihleri arasında açık tutulacaktır.     </w:t>
      </w:r>
    </w:p>
    <w:p w:rsidR="003251AE" w:rsidRPr="00C64890" w:rsidRDefault="003251AE" w:rsidP="00D710D6">
      <w:pPr>
        <w:pStyle w:val="ListeParagraf"/>
        <w:numPr>
          <w:ilvl w:val="0"/>
          <w:numId w:val="1"/>
        </w:numPr>
      </w:pPr>
      <w:r w:rsidRPr="00C64890">
        <w:t>“</w:t>
      </w:r>
      <w:r w:rsidR="00D710D6" w:rsidRPr="00057370">
        <w:t>Yıl içi Değerlendirmeleri</w:t>
      </w:r>
      <w:r w:rsidRPr="00C64890">
        <w:t>”</w:t>
      </w:r>
      <w:r w:rsidR="00EF61B5" w:rsidRPr="00C64890">
        <w:t xml:space="preserve"> yerine </w:t>
      </w:r>
      <w:r w:rsidRPr="00C64890">
        <w:t xml:space="preserve">yeniden </w:t>
      </w:r>
      <w:r w:rsidR="00EF61B5" w:rsidRPr="00C64890">
        <w:t xml:space="preserve">tanımlanacak </w:t>
      </w:r>
      <w:r w:rsidR="0093347E" w:rsidRPr="00C64890">
        <w:t>ölçme değerlendirme faaliyetinin türü</w:t>
      </w:r>
      <w:r w:rsidR="00BD26E8">
        <w:t xml:space="preserve"> yalnızca</w:t>
      </w:r>
      <w:r w:rsidR="0093347E" w:rsidRPr="00C64890">
        <w:t xml:space="preserve"> “</w:t>
      </w:r>
      <w:r w:rsidR="0093347E" w:rsidRPr="00057370">
        <w:t>proje</w:t>
      </w:r>
      <w:r w:rsidR="0093347E" w:rsidRPr="00C64890">
        <w:t>” veya “</w:t>
      </w:r>
      <w:r w:rsidR="0093347E" w:rsidRPr="00057370">
        <w:t>ödev</w:t>
      </w:r>
      <w:r w:rsidR="0093347E" w:rsidRPr="00C64890">
        <w:t>” olabilir.</w:t>
      </w:r>
      <w:r w:rsidR="00D710D6" w:rsidRPr="00C64890">
        <w:t xml:space="preserve"> </w:t>
      </w:r>
      <w:r w:rsidR="00D068C5" w:rsidRPr="00C64890">
        <w:t>Ö</w:t>
      </w:r>
      <w:r w:rsidR="0093347E" w:rsidRPr="00C64890">
        <w:t>devler veya projeler dijital ola</w:t>
      </w:r>
      <w:r w:rsidR="000E3C0B">
        <w:t xml:space="preserve">rak SABİS üzerinden, </w:t>
      </w:r>
      <w:r w:rsidR="00EF61B5" w:rsidRPr="00C64890">
        <w:t xml:space="preserve"> </w:t>
      </w:r>
      <w:proofErr w:type="spellStart"/>
      <w:r w:rsidR="00EF61B5" w:rsidRPr="00C64890">
        <w:t>email</w:t>
      </w:r>
      <w:proofErr w:type="spellEnd"/>
      <w:r w:rsidR="00EF61B5" w:rsidRPr="00C64890">
        <w:t xml:space="preserve"> yoluyla</w:t>
      </w:r>
      <w:r w:rsidR="000E3C0B">
        <w:t xml:space="preserve"> veya denetlenebilir platformlar aracılığı ile</w:t>
      </w:r>
      <w:r w:rsidR="00EF61B5" w:rsidRPr="00C64890">
        <w:t xml:space="preserve"> toplan</w:t>
      </w:r>
      <w:r w:rsidRPr="00C64890">
        <w:t>acaktır</w:t>
      </w:r>
      <w:r w:rsidR="0093347E" w:rsidRPr="00C64890">
        <w:t>.</w:t>
      </w:r>
      <w:r w:rsidR="00D068C5" w:rsidRPr="00C64890">
        <w:t xml:space="preserve"> </w:t>
      </w:r>
    </w:p>
    <w:p w:rsidR="009D5D09" w:rsidRDefault="0093347E" w:rsidP="009D5D09">
      <w:pPr>
        <w:pStyle w:val="ListeParagraf"/>
        <w:numPr>
          <w:ilvl w:val="0"/>
          <w:numId w:val="1"/>
        </w:numPr>
      </w:pPr>
      <w:r w:rsidRPr="00C64890">
        <w:t>3+1, 7+1 veya UMDE kapsamında</w:t>
      </w:r>
      <w:r w:rsidR="00B75F7E" w:rsidRPr="00C64890">
        <w:t xml:space="preserve"> eğitimlerini sürdürenler</w:t>
      </w:r>
      <w:r w:rsidR="008D2EE9" w:rsidRPr="00C64890">
        <w:t>, eğitimlerine</w:t>
      </w:r>
      <w:r w:rsidR="00B75F7E" w:rsidRPr="00C64890">
        <w:t xml:space="preserve"> bu kapsamda açılacak uzaktan </w:t>
      </w:r>
      <w:r w:rsidR="008D2EE9" w:rsidRPr="00C64890">
        <w:t>derslerle devam ed</w:t>
      </w:r>
      <w:r w:rsidR="00B75F7E" w:rsidRPr="00C64890">
        <w:t>ecektir.</w:t>
      </w:r>
      <w:r w:rsidR="009D5D09" w:rsidRPr="00C64890">
        <w:t xml:space="preserve"> </w:t>
      </w:r>
    </w:p>
    <w:p w:rsidR="00D068C5" w:rsidRPr="00C64890" w:rsidRDefault="00D068C5" w:rsidP="00ED3B41">
      <w:pPr>
        <w:pStyle w:val="ListeParagraf"/>
        <w:numPr>
          <w:ilvl w:val="0"/>
          <w:numId w:val="1"/>
        </w:numPr>
      </w:pPr>
      <w:r w:rsidRPr="00C64890">
        <w:t>Tıp Fakültesi 1-2 ve 3. sınıf öğrencileri bu kura</w:t>
      </w:r>
      <w:r w:rsidR="00BD26E8">
        <w:t>l</w:t>
      </w:r>
      <w:r w:rsidRPr="00C64890">
        <w:t>lar kapsamında eğitimlerini sürdürecek olup,</w:t>
      </w:r>
      <w:r w:rsidR="001107AE">
        <w:t xml:space="preserve"> Haziran ayında tek komite olarak sınav yapılacaktır.</w:t>
      </w:r>
      <w:r w:rsidRPr="00C64890">
        <w:t xml:space="preserve"> 4 ve 5</w:t>
      </w:r>
      <w:r w:rsidR="001107AE">
        <w:t xml:space="preserve">. sınıf öğrencileri ise kalan stajlarına ilişkin teorik eğitimlerine uzaktan devam edecek olup staj bitirme sınavları kliniklerce belirtilen uygulamalar Haziran ayında gösterildikten sonra yapılacaktır. </w:t>
      </w:r>
    </w:p>
    <w:p w:rsidR="00B75F7E" w:rsidRDefault="00B67F89" w:rsidP="009D5D09">
      <w:pPr>
        <w:pStyle w:val="ListeParagraf"/>
        <w:numPr>
          <w:ilvl w:val="0"/>
          <w:numId w:val="1"/>
        </w:numPr>
      </w:pPr>
      <w:proofErr w:type="spellStart"/>
      <w:r>
        <w:t>Önlisans</w:t>
      </w:r>
      <w:proofErr w:type="spellEnd"/>
      <w:r>
        <w:t xml:space="preserve"> ve lisans programlar</w:t>
      </w:r>
      <w:r w:rsidR="0086149F">
        <w:t>ın</w:t>
      </w:r>
      <w:r>
        <w:t>daki s</w:t>
      </w:r>
      <w:r w:rsidR="0086149F">
        <w:t>taj ve</w:t>
      </w:r>
      <w:r w:rsidR="00EE5884">
        <w:t xml:space="preserve"> </w:t>
      </w:r>
      <w:proofErr w:type="spellStart"/>
      <w:r w:rsidR="00EE5884">
        <w:t>intö</w:t>
      </w:r>
      <w:r w:rsidR="0086149F">
        <w:t>rnlüklerin</w:t>
      </w:r>
      <w:proofErr w:type="spellEnd"/>
      <w:r w:rsidR="00EF61B5" w:rsidRPr="00C64890">
        <w:t xml:space="preserve"> </w:t>
      </w:r>
      <w:r w:rsidR="00C64890" w:rsidRPr="00C64890">
        <w:t>eksik</w:t>
      </w:r>
      <w:r w:rsidR="0086149F">
        <w:t xml:space="preserve"> kalan kısımları daha sonra belirlenecek takvim </w:t>
      </w:r>
      <w:r w:rsidR="00BD26E8">
        <w:t>dâhilinde</w:t>
      </w:r>
      <w:r w:rsidR="00EF61B5" w:rsidRPr="00C64890">
        <w:t xml:space="preserve"> yaz</w:t>
      </w:r>
      <w:r>
        <w:t>ın</w:t>
      </w:r>
      <w:r w:rsidR="00EF61B5" w:rsidRPr="00C64890">
        <w:t xml:space="preserve"> tamamlanacaktır.</w:t>
      </w:r>
      <w:r w:rsidR="00B75F7E" w:rsidRPr="00C64890">
        <w:t xml:space="preserve">  </w:t>
      </w:r>
    </w:p>
    <w:p w:rsidR="00B67F89" w:rsidRPr="00C64890" w:rsidRDefault="00B67F89" w:rsidP="009D5D09">
      <w:pPr>
        <w:pStyle w:val="ListeParagraf"/>
        <w:numPr>
          <w:ilvl w:val="0"/>
          <w:numId w:val="1"/>
        </w:numPr>
      </w:pPr>
      <w:r>
        <w:t xml:space="preserve">Eğitim Fakültesi, İlahiyat Fakültesi ve </w:t>
      </w:r>
      <w:r w:rsidR="0086149F">
        <w:t xml:space="preserve">pedagojik </w:t>
      </w:r>
      <w:proofErr w:type="gramStart"/>
      <w:r w:rsidR="0086149F">
        <w:t>formasyon</w:t>
      </w:r>
      <w:proofErr w:type="gramEnd"/>
      <w:r w:rsidR="0086149F">
        <w:t xml:space="preserve"> eğitimi </w:t>
      </w:r>
      <w:r>
        <w:t xml:space="preserve">alan öğrencilerin okul deneyimi ve öğretmenlik uygulaması dersleri Milli Eğitim Bakanlığı ve YÖK tarafından belirlenecek takvime ve yönteme göre yürütülecektir. </w:t>
      </w:r>
    </w:p>
    <w:p w:rsidR="00947E6F" w:rsidRPr="00C64890" w:rsidRDefault="00D710D6" w:rsidP="00947E6F">
      <w:pPr>
        <w:pStyle w:val="ListeParagraf"/>
        <w:numPr>
          <w:ilvl w:val="0"/>
          <w:numId w:val="1"/>
        </w:numPr>
      </w:pPr>
      <w:r w:rsidRPr="00C64890">
        <w:t>Lisansüstü tez çalışmaları kapsamında</w:t>
      </w:r>
      <w:r w:rsidR="00947E6F">
        <w:t xml:space="preserve"> tez öneri ve tez izleme sınavları</w:t>
      </w:r>
      <w:r w:rsidR="00947E6F" w:rsidRPr="00C64890">
        <w:t xml:space="preserve"> </w:t>
      </w:r>
      <w:proofErr w:type="gramStart"/>
      <w:r w:rsidR="00947E6F" w:rsidRPr="00C64890">
        <w:t>online</w:t>
      </w:r>
      <w:proofErr w:type="gramEnd"/>
      <w:r w:rsidR="00947E6F" w:rsidRPr="00C64890">
        <w:t xml:space="preserve"> yapı</w:t>
      </w:r>
      <w:r w:rsidR="00B95684">
        <w:t>labilecektir</w:t>
      </w:r>
      <w:r w:rsidR="00947E6F" w:rsidRPr="00C64890">
        <w:t>.</w:t>
      </w:r>
    </w:p>
    <w:p w:rsidR="004C47F3" w:rsidRPr="00C64890" w:rsidRDefault="004C47F3" w:rsidP="004C47F3">
      <w:pPr>
        <w:pStyle w:val="ListeParagraf"/>
      </w:pPr>
      <w:r>
        <w:t xml:space="preserve"> T</w:t>
      </w:r>
      <w:r w:rsidR="00D710D6" w:rsidRPr="00C64890">
        <w:t>ez s</w:t>
      </w:r>
      <w:r w:rsidR="00C64890">
        <w:t>avunma ve yeterlilik</w:t>
      </w:r>
      <w:r w:rsidR="00947E6F">
        <w:t xml:space="preserve"> sınavları</w:t>
      </w:r>
      <w:r w:rsidR="00FE6CCF">
        <w:t>nın</w:t>
      </w:r>
      <w:r w:rsidR="00B67F89">
        <w:t xml:space="preserve"> H</w:t>
      </w:r>
      <w:r w:rsidR="008C53B8">
        <w:t>aziran ayın</w:t>
      </w:r>
      <w:r w:rsidR="004961C2">
        <w:t>d</w:t>
      </w:r>
      <w:r w:rsidR="008C53B8">
        <w:t>a</w:t>
      </w:r>
      <w:r w:rsidR="00EE5884">
        <w:t xml:space="preserve"> yüz yüze yapılması planlan</w:t>
      </w:r>
      <w:r w:rsidR="00FE6CCF">
        <w:t>mıştır</w:t>
      </w:r>
      <w:r w:rsidR="00007833">
        <w:t xml:space="preserve">. </w:t>
      </w:r>
      <w:bookmarkStart w:id="0" w:name="_GoBack"/>
      <w:bookmarkEnd w:id="0"/>
      <w:r w:rsidR="00007833" w:rsidRPr="00007833">
        <w:t xml:space="preserve">2019-2020 Bahar yarıyılı için </w:t>
      </w:r>
      <w:r w:rsidR="00007833">
        <w:t>tezlerin son teslim tarihi 14 Ağ</w:t>
      </w:r>
      <w:r w:rsidR="00007833" w:rsidRPr="00007833">
        <w:t>ustos 2020</w:t>
      </w:r>
      <w:r w:rsidR="00007833">
        <w:t xml:space="preserve"> </w:t>
      </w:r>
      <w:proofErr w:type="spellStart"/>
      <w:r w:rsidR="00007833">
        <w:t>dir</w:t>
      </w:r>
      <w:proofErr w:type="spellEnd"/>
      <w:r w:rsidR="00007833">
        <w:t>.</w:t>
      </w:r>
    </w:p>
    <w:p w:rsidR="00EE5884" w:rsidRPr="00EE5884" w:rsidRDefault="00EE5884" w:rsidP="00D068C5">
      <w:pPr>
        <w:pStyle w:val="ListeParagraf"/>
        <w:numPr>
          <w:ilvl w:val="0"/>
          <w:numId w:val="1"/>
        </w:numPr>
      </w:pPr>
      <w:r w:rsidRPr="00057370">
        <w:t>Final, mazeret, tek ders sınavlarının akademik takvimde belirtilen tarihlerde yüz yüze yapılması planlanmıştır.</w:t>
      </w:r>
    </w:p>
    <w:p w:rsidR="00D068C5" w:rsidRPr="00C64890" w:rsidRDefault="00D068C5" w:rsidP="00D068C5">
      <w:pPr>
        <w:pStyle w:val="ListeParagraf"/>
        <w:numPr>
          <w:ilvl w:val="0"/>
          <w:numId w:val="1"/>
        </w:numPr>
      </w:pPr>
      <w:r w:rsidRPr="00C64890">
        <w:t>Akademik Takvim ekteki şekliyle güncellenmiştir.</w:t>
      </w:r>
    </w:p>
    <w:p w:rsidR="00D068C5" w:rsidRPr="00D710D6" w:rsidRDefault="00D068C5" w:rsidP="00D068C5">
      <w:pPr>
        <w:pStyle w:val="ListeParagraf"/>
        <w:rPr>
          <w:highlight w:val="yellow"/>
        </w:rPr>
      </w:pPr>
    </w:p>
    <w:p w:rsidR="00C7052D" w:rsidRDefault="00C7052D" w:rsidP="00C7052D">
      <w:pPr>
        <w:ind w:left="360"/>
      </w:pPr>
    </w:p>
    <w:sectPr w:rsidR="00C7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4A11"/>
    <w:multiLevelType w:val="hybridMultilevel"/>
    <w:tmpl w:val="65E2FE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4"/>
    <w:rsid w:val="00007833"/>
    <w:rsid w:val="00024D39"/>
    <w:rsid w:val="00057370"/>
    <w:rsid w:val="000E3C0B"/>
    <w:rsid w:val="000F37F5"/>
    <w:rsid w:val="001107AE"/>
    <w:rsid w:val="001270CE"/>
    <w:rsid w:val="001E1564"/>
    <w:rsid w:val="00285569"/>
    <w:rsid w:val="002F3466"/>
    <w:rsid w:val="003251AE"/>
    <w:rsid w:val="003B13BE"/>
    <w:rsid w:val="003B2184"/>
    <w:rsid w:val="004961C2"/>
    <w:rsid w:val="004C47F3"/>
    <w:rsid w:val="005443FC"/>
    <w:rsid w:val="00704BB2"/>
    <w:rsid w:val="0086149F"/>
    <w:rsid w:val="008C4747"/>
    <w:rsid w:val="008C53B8"/>
    <w:rsid w:val="008D2EE9"/>
    <w:rsid w:val="0093347E"/>
    <w:rsid w:val="00947E6F"/>
    <w:rsid w:val="009D5D09"/>
    <w:rsid w:val="00AC1B9A"/>
    <w:rsid w:val="00AE7A7A"/>
    <w:rsid w:val="00B67F89"/>
    <w:rsid w:val="00B75F7E"/>
    <w:rsid w:val="00B95684"/>
    <w:rsid w:val="00BD26E8"/>
    <w:rsid w:val="00BD4FB6"/>
    <w:rsid w:val="00C64890"/>
    <w:rsid w:val="00C7052D"/>
    <w:rsid w:val="00D068C5"/>
    <w:rsid w:val="00D710D6"/>
    <w:rsid w:val="00ED3B41"/>
    <w:rsid w:val="00EE5884"/>
    <w:rsid w:val="00EF61B5"/>
    <w:rsid w:val="00FE6CCF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2CFC"/>
  <w15:chartTrackingRefBased/>
  <w15:docId w15:val="{44A45239-8BCF-46C8-A799-2E49C8B6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2020-03-27T12:25:00Z</dcterms:created>
  <dcterms:modified xsi:type="dcterms:W3CDTF">2020-03-27T13:18:00Z</dcterms:modified>
</cp:coreProperties>
</file>